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F1" w:rsidRPr="008F127E" w:rsidRDefault="001919F1">
      <w:pPr>
        <w:jc w:val="center"/>
        <w:rPr>
          <w:sz w:val="32"/>
          <w:szCs w:val="32"/>
        </w:rPr>
      </w:pPr>
      <w:bookmarkStart w:id="0" w:name="_GoBack"/>
      <w:bookmarkEnd w:id="0"/>
      <w:r w:rsidRPr="008F127E">
        <w:rPr>
          <w:b/>
          <w:bCs/>
          <w:sz w:val="32"/>
          <w:szCs w:val="32"/>
        </w:rPr>
        <w:t>Joseph Raymond Gibbons</w:t>
      </w:r>
    </w:p>
    <w:p w:rsidR="008A3E2A" w:rsidRPr="008F127E" w:rsidRDefault="008A3E2A" w:rsidP="008A3E2A">
      <w:pPr>
        <w:pBdr>
          <w:bottom w:val="single" w:sz="4" w:space="1" w:color="auto"/>
        </w:pBdr>
        <w:rPr>
          <w:b/>
          <w:sz w:val="22"/>
          <w:szCs w:val="22"/>
        </w:rPr>
      </w:pPr>
      <w:r w:rsidRPr="008F127E">
        <w:rPr>
          <w:b/>
          <w:sz w:val="22"/>
          <w:szCs w:val="22"/>
        </w:rPr>
        <w:t>Contact Information</w:t>
      </w:r>
    </w:p>
    <w:p w:rsidR="008A3E2A" w:rsidRPr="008F127E" w:rsidRDefault="008A3E2A" w:rsidP="0078765E">
      <w:pPr>
        <w:pStyle w:val="NoSpacing"/>
        <w:rPr>
          <w:rFonts w:ascii="Times New Roman" w:hAnsi="Times New Roman"/>
        </w:rPr>
      </w:pPr>
    </w:p>
    <w:p w:rsidR="001919F1" w:rsidRPr="008F127E" w:rsidRDefault="008A3E2A" w:rsidP="0078765E">
      <w:pPr>
        <w:pStyle w:val="NoSpacing"/>
        <w:rPr>
          <w:rFonts w:ascii="Times New Roman" w:hAnsi="Times New Roman"/>
        </w:rPr>
      </w:pPr>
      <w:r w:rsidRPr="008F127E">
        <w:rPr>
          <w:rFonts w:ascii="Times New Roman" w:hAnsi="Times New Roman"/>
        </w:rPr>
        <w:t>Dep</w:t>
      </w:r>
      <w:r w:rsidR="00EC56BA" w:rsidRPr="008F127E">
        <w:rPr>
          <w:rFonts w:ascii="Times New Roman" w:hAnsi="Times New Roman"/>
        </w:rPr>
        <w:t>artment of Sociology</w:t>
      </w:r>
      <w:r w:rsidR="003448FF" w:rsidRPr="008F127E">
        <w:rPr>
          <w:rFonts w:ascii="Times New Roman" w:hAnsi="Times New Roman"/>
        </w:rPr>
        <w:tab/>
      </w:r>
      <w:r w:rsidR="003448FF" w:rsidRPr="008F127E">
        <w:rPr>
          <w:rFonts w:ascii="Times New Roman" w:hAnsi="Times New Roman"/>
        </w:rPr>
        <w:tab/>
      </w:r>
      <w:r w:rsidR="00EC56BA" w:rsidRPr="008F127E">
        <w:rPr>
          <w:rFonts w:ascii="Times New Roman" w:hAnsi="Times New Roman"/>
        </w:rPr>
        <w:tab/>
      </w:r>
      <w:r w:rsidR="00EC56BA" w:rsidRPr="008F127E">
        <w:rPr>
          <w:rFonts w:ascii="Times New Roman" w:hAnsi="Times New Roman"/>
        </w:rPr>
        <w:tab/>
      </w:r>
      <w:r w:rsidR="00EC56BA" w:rsidRPr="008F127E">
        <w:rPr>
          <w:rFonts w:ascii="Times New Roman" w:hAnsi="Times New Roman"/>
        </w:rPr>
        <w:tab/>
      </w:r>
      <w:r w:rsidR="00EC56BA" w:rsidRPr="008F127E">
        <w:rPr>
          <w:rFonts w:ascii="Times New Roman" w:hAnsi="Times New Roman"/>
        </w:rPr>
        <w:tab/>
      </w:r>
      <w:r w:rsidRPr="008F127E">
        <w:rPr>
          <w:rFonts w:ascii="Times New Roman" w:hAnsi="Times New Roman"/>
        </w:rPr>
        <w:t xml:space="preserve">   </w:t>
      </w:r>
      <w:r w:rsidR="003448FF" w:rsidRPr="008F127E">
        <w:rPr>
          <w:rFonts w:ascii="Times New Roman" w:hAnsi="Times New Roman"/>
        </w:rPr>
        <w:t xml:space="preserve">                    joe.r.gibbons@gmail.com</w:t>
      </w:r>
      <w:r w:rsidRPr="008F127E">
        <w:rPr>
          <w:rFonts w:ascii="Times New Roman" w:hAnsi="Times New Roman"/>
        </w:rPr>
        <w:tab/>
      </w:r>
    </w:p>
    <w:p w:rsidR="008A3E2A" w:rsidRPr="008F127E" w:rsidRDefault="003448FF" w:rsidP="0078765E">
      <w:pPr>
        <w:pStyle w:val="NoSpacing"/>
        <w:rPr>
          <w:rFonts w:ascii="Times New Roman" w:hAnsi="Times New Roman"/>
        </w:rPr>
      </w:pPr>
      <w:r w:rsidRPr="008F127E">
        <w:rPr>
          <w:rFonts w:ascii="Times New Roman" w:hAnsi="Times New Roman"/>
        </w:rPr>
        <w:t>San Diego State University</w:t>
      </w:r>
      <w:r w:rsidR="00EC56BA" w:rsidRPr="008F127E">
        <w:rPr>
          <w:rFonts w:ascii="Times New Roman" w:hAnsi="Times New Roman"/>
        </w:rPr>
        <w:tab/>
      </w:r>
      <w:r w:rsidR="00EC56BA" w:rsidRPr="008F127E">
        <w:rPr>
          <w:rFonts w:ascii="Times New Roman" w:hAnsi="Times New Roman"/>
        </w:rPr>
        <w:tab/>
      </w:r>
      <w:r w:rsidR="00EC56BA" w:rsidRPr="008F127E">
        <w:rPr>
          <w:rFonts w:ascii="Times New Roman" w:hAnsi="Times New Roman"/>
        </w:rPr>
        <w:tab/>
      </w:r>
      <w:r w:rsidR="00EC56BA" w:rsidRPr="008F127E">
        <w:rPr>
          <w:rFonts w:ascii="Times New Roman" w:hAnsi="Times New Roman"/>
        </w:rPr>
        <w:tab/>
      </w:r>
      <w:r w:rsidR="00EC56BA" w:rsidRPr="008F127E">
        <w:rPr>
          <w:rFonts w:ascii="Times New Roman" w:hAnsi="Times New Roman"/>
        </w:rPr>
        <w:tab/>
      </w:r>
      <w:r w:rsidR="00EC56BA" w:rsidRPr="008F127E">
        <w:rPr>
          <w:rFonts w:ascii="Times New Roman" w:hAnsi="Times New Roman"/>
        </w:rPr>
        <w:tab/>
        <w:t xml:space="preserve">  </w:t>
      </w:r>
      <w:r w:rsidR="00E375A6" w:rsidRPr="008F127E">
        <w:rPr>
          <w:rFonts w:ascii="Times New Roman" w:hAnsi="Times New Roman"/>
        </w:rPr>
        <w:tab/>
      </w:r>
      <w:r w:rsidR="00E375A6" w:rsidRPr="008F127E">
        <w:rPr>
          <w:rFonts w:ascii="Times New Roman" w:hAnsi="Times New Roman"/>
        </w:rPr>
        <w:tab/>
      </w:r>
    </w:p>
    <w:p w:rsidR="003448FF" w:rsidRPr="008F127E" w:rsidRDefault="003448FF" w:rsidP="0078765E">
      <w:pPr>
        <w:pStyle w:val="NoSpacing"/>
        <w:rPr>
          <w:rFonts w:ascii="Times New Roman" w:hAnsi="Times New Roman"/>
        </w:rPr>
      </w:pPr>
      <w:r w:rsidRPr="008F127E">
        <w:rPr>
          <w:rFonts w:ascii="Times New Roman" w:hAnsi="Times New Roman"/>
        </w:rPr>
        <w:t xml:space="preserve">5500 Campanile </w:t>
      </w:r>
      <w:proofErr w:type="spellStart"/>
      <w:r w:rsidRPr="008F127E">
        <w:rPr>
          <w:rFonts w:ascii="Times New Roman" w:hAnsi="Times New Roman"/>
        </w:rPr>
        <w:t>Dr</w:t>
      </w:r>
      <w:proofErr w:type="spellEnd"/>
      <w:r w:rsidRPr="008F127E">
        <w:rPr>
          <w:rFonts w:ascii="Times New Roman" w:hAnsi="Times New Roman"/>
        </w:rPr>
        <w:t xml:space="preserve">, </w:t>
      </w:r>
    </w:p>
    <w:p w:rsidR="003448FF" w:rsidRPr="008F127E" w:rsidRDefault="003448FF" w:rsidP="0078765E">
      <w:pPr>
        <w:pStyle w:val="NoSpacing"/>
        <w:rPr>
          <w:rFonts w:ascii="Times New Roman" w:hAnsi="Times New Roman"/>
        </w:rPr>
      </w:pPr>
      <w:r w:rsidRPr="008F127E">
        <w:rPr>
          <w:rFonts w:ascii="Times New Roman" w:hAnsi="Times New Roman"/>
        </w:rPr>
        <w:t xml:space="preserve">San Diego, CA 92182 </w:t>
      </w:r>
    </w:p>
    <w:p w:rsidR="000D53F3" w:rsidRPr="008F127E" w:rsidRDefault="000D53F3" w:rsidP="008A3E2A">
      <w:pPr>
        <w:rPr>
          <w:b/>
          <w:bCs/>
          <w:sz w:val="22"/>
          <w:szCs w:val="22"/>
        </w:rPr>
      </w:pPr>
    </w:p>
    <w:p w:rsidR="001919F1" w:rsidRPr="008F127E" w:rsidRDefault="009C4BC8" w:rsidP="008A3E2A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Preparation</w:t>
      </w:r>
    </w:p>
    <w:p w:rsidR="00A76093" w:rsidRPr="008F127E" w:rsidRDefault="00A76093" w:rsidP="008A3E2A">
      <w:pPr>
        <w:rPr>
          <w:bCs/>
          <w:sz w:val="22"/>
          <w:szCs w:val="22"/>
        </w:rPr>
      </w:pPr>
    </w:p>
    <w:p w:rsidR="009C4BC8" w:rsidRDefault="009C4BC8" w:rsidP="0078765E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Ramapo College of New Jersey, </w:t>
      </w:r>
      <w:r w:rsidRPr="008F127E">
        <w:rPr>
          <w:rFonts w:ascii="Times New Roman" w:hAnsi="Times New Roman"/>
        </w:rPr>
        <w:t>Sociology,</w:t>
      </w:r>
      <w:r>
        <w:rPr>
          <w:rFonts w:ascii="Times New Roman" w:hAnsi="Times New Roman"/>
        </w:rPr>
        <w:t xml:space="preserve"> </w:t>
      </w:r>
      <w:r w:rsidRPr="008F127E">
        <w:rPr>
          <w:rFonts w:ascii="Times New Roman" w:hAnsi="Times New Roman"/>
        </w:rPr>
        <w:t>B.A.</w:t>
      </w:r>
      <w:r>
        <w:rPr>
          <w:rFonts w:ascii="Times New Roman" w:hAnsi="Times New Roman"/>
        </w:rPr>
        <w:t>, 2006.</w:t>
      </w:r>
      <w:proofErr w:type="gramEnd"/>
    </w:p>
    <w:p w:rsidR="009C4BC8" w:rsidRDefault="009C4BC8" w:rsidP="0078765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New School for Social Research, Sociology, M.A., 2009</w:t>
      </w:r>
    </w:p>
    <w:p w:rsidR="009C4BC8" w:rsidRDefault="009C4BC8" w:rsidP="0078765E">
      <w:pPr>
        <w:pStyle w:val="NoSpacing"/>
        <w:rPr>
          <w:rFonts w:ascii="Times New Roman" w:hAnsi="Times New Roman"/>
        </w:rPr>
      </w:pPr>
      <w:r w:rsidRPr="008F127E">
        <w:rPr>
          <w:rFonts w:ascii="Times New Roman" w:hAnsi="Times New Roman"/>
        </w:rPr>
        <w:t>University at Albany, SUNY</w:t>
      </w:r>
      <w:r>
        <w:rPr>
          <w:rFonts w:ascii="Times New Roman" w:hAnsi="Times New Roman"/>
        </w:rPr>
        <w:t>, Sociology, Ph.D., 2014</w:t>
      </w:r>
    </w:p>
    <w:p w:rsidR="009C4BC8" w:rsidRDefault="009C4BC8" w:rsidP="0078765E">
      <w:pPr>
        <w:pStyle w:val="NoSpacing"/>
        <w:rPr>
          <w:rFonts w:ascii="Times New Roman" w:hAnsi="Times New Roman"/>
          <w:bCs/>
        </w:rPr>
      </w:pPr>
    </w:p>
    <w:p w:rsidR="00A83729" w:rsidRPr="008F127E" w:rsidRDefault="003448FF" w:rsidP="00A83729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8F127E">
        <w:rPr>
          <w:b/>
          <w:bCs/>
          <w:sz w:val="22"/>
          <w:szCs w:val="22"/>
        </w:rPr>
        <w:t>Professional Positions</w:t>
      </w:r>
    </w:p>
    <w:p w:rsidR="00A83729" w:rsidRPr="008F127E" w:rsidRDefault="00A83729" w:rsidP="00A83729">
      <w:pPr>
        <w:tabs>
          <w:tab w:val="left" w:pos="1440"/>
        </w:tabs>
        <w:ind w:left="1440" w:hanging="1440"/>
        <w:rPr>
          <w:sz w:val="22"/>
          <w:szCs w:val="22"/>
        </w:rPr>
      </w:pPr>
    </w:p>
    <w:p w:rsidR="003448FF" w:rsidRPr="008F127E" w:rsidRDefault="003448FF" w:rsidP="003448FF">
      <w:pPr>
        <w:pStyle w:val="NoSpacing"/>
        <w:rPr>
          <w:rFonts w:ascii="Times New Roman" w:hAnsi="Times New Roman"/>
        </w:rPr>
      </w:pPr>
      <w:r w:rsidRPr="008F127E">
        <w:rPr>
          <w:rFonts w:ascii="Times New Roman" w:hAnsi="Times New Roman"/>
        </w:rPr>
        <w:t>2015-Present</w:t>
      </w:r>
      <w:r w:rsidRPr="008F127E">
        <w:rPr>
          <w:rFonts w:ascii="Times New Roman" w:hAnsi="Times New Roman"/>
        </w:rPr>
        <w:tab/>
        <w:t>Associate Director, Center for Human Dynamics in the Mobile Age, San Diego State University.</w:t>
      </w:r>
    </w:p>
    <w:p w:rsidR="008B1D26" w:rsidRPr="008F127E" w:rsidRDefault="008B1D26" w:rsidP="0078765E">
      <w:pPr>
        <w:pStyle w:val="NoSpacing"/>
        <w:rPr>
          <w:rFonts w:ascii="Times New Roman" w:hAnsi="Times New Roman"/>
        </w:rPr>
      </w:pPr>
      <w:proofErr w:type="gramStart"/>
      <w:r w:rsidRPr="008F127E">
        <w:rPr>
          <w:rFonts w:ascii="Times New Roman" w:hAnsi="Times New Roman"/>
        </w:rPr>
        <w:t>2015</w:t>
      </w:r>
      <w:r w:rsidR="003448FF" w:rsidRPr="008F127E">
        <w:rPr>
          <w:rFonts w:ascii="Times New Roman" w:hAnsi="Times New Roman"/>
        </w:rPr>
        <w:t>-Present</w:t>
      </w:r>
      <w:r w:rsidRPr="008F127E">
        <w:rPr>
          <w:rFonts w:ascii="Times New Roman" w:hAnsi="Times New Roman"/>
        </w:rPr>
        <w:tab/>
        <w:t>Assistant Professor, Department of Sociology, San Diego State University.</w:t>
      </w:r>
      <w:proofErr w:type="gramEnd"/>
    </w:p>
    <w:p w:rsidR="00A83729" w:rsidRPr="008F127E" w:rsidRDefault="00A83729" w:rsidP="0078765E">
      <w:pPr>
        <w:pStyle w:val="NoSpacing"/>
        <w:rPr>
          <w:rFonts w:ascii="Times New Roman" w:hAnsi="Times New Roman"/>
        </w:rPr>
      </w:pPr>
      <w:proofErr w:type="gramStart"/>
      <w:r w:rsidRPr="008F127E">
        <w:rPr>
          <w:rFonts w:ascii="Times New Roman" w:hAnsi="Times New Roman"/>
        </w:rPr>
        <w:t>2014-</w:t>
      </w:r>
      <w:r w:rsidR="003448FF" w:rsidRPr="008F127E">
        <w:rPr>
          <w:rFonts w:ascii="Times New Roman" w:hAnsi="Times New Roman"/>
        </w:rPr>
        <w:t>2015</w:t>
      </w:r>
      <w:r w:rsidRPr="008F127E">
        <w:rPr>
          <w:rFonts w:ascii="Times New Roman" w:hAnsi="Times New Roman"/>
        </w:rPr>
        <w:tab/>
        <w:t>Visiting Assistant Professor, Department of Sociology and Anthropology, Colgate University</w:t>
      </w:r>
      <w:r w:rsidR="00776F34" w:rsidRPr="008F127E">
        <w:rPr>
          <w:rFonts w:ascii="Times New Roman" w:hAnsi="Times New Roman"/>
        </w:rPr>
        <w:t>.</w:t>
      </w:r>
      <w:proofErr w:type="gramEnd"/>
    </w:p>
    <w:p w:rsidR="003448FF" w:rsidRPr="008F127E" w:rsidRDefault="003448FF" w:rsidP="003448FF">
      <w:pPr>
        <w:pStyle w:val="NoSpacing"/>
        <w:rPr>
          <w:rFonts w:ascii="Times New Roman" w:hAnsi="Times New Roman"/>
        </w:rPr>
      </w:pPr>
      <w:r w:rsidRPr="008F127E">
        <w:rPr>
          <w:rFonts w:ascii="Times New Roman" w:hAnsi="Times New Roman"/>
        </w:rPr>
        <w:t>2011-2014</w:t>
      </w:r>
      <w:r w:rsidRPr="008F127E">
        <w:rPr>
          <w:rFonts w:ascii="Times New Roman" w:hAnsi="Times New Roman"/>
        </w:rPr>
        <w:tab/>
        <w:t xml:space="preserve">Adjunct Professor, Department of Sociology and Criminology, </w:t>
      </w:r>
      <w:proofErr w:type="gramStart"/>
      <w:r w:rsidRPr="008F127E">
        <w:rPr>
          <w:rFonts w:ascii="Times New Roman" w:hAnsi="Times New Roman"/>
        </w:rPr>
        <w:t>The</w:t>
      </w:r>
      <w:proofErr w:type="gramEnd"/>
      <w:r w:rsidRPr="008F127E">
        <w:rPr>
          <w:rFonts w:ascii="Times New Roman" w:hAnsi="Times New Roman"/>
        </w:rPr>
        <w:t xml:space="preserve"> College of Saint Rose.</w:t>
      </w:r>
    </w:p>
    <w:p w:rsidR="008F127E" w:rsidRPr="008F127E" w:rsidRDefault="008F127E" w:rsidP="008F127E">
      <w:pPr>
        <w:pStyle w:val="NoSpacing"/>
        <w:rPr>
          <w:rFonts w:ascii="Times New Roman" w:hAnsi="Times New Roman"/>
        </w:rPr>
      </w:pPr>
      <w:proofErr w:type="gramStart"/>
      <w:r w:rsidRPr="008F127E">
        <w:rPr>
          <w:rFonts w:ascii="Times New Roman" w:hAnsi="Times New Roman"/>
        </w:rPr>
        <w:t>2011-2014</w:t>
      </w:r>
      <w:r w:rsidRPr="008F127E">
        <w:rPr>
          <w:rFonts w:ascii="Times New Roman" w:hAnsi="Times New Roman"/>
        </w:rPr>
        <w:tab/>
        <w:t>Graduate Instructor, Department of Sociology, University at Albany, SUNY.</w:t>
      </w:r>
      <w:proofErr w:type="gramEnd"/>
    </w:p>
    <w:p w:rsidR="008F127E" w:rsidRPr="008F127E" w:rsidRDefault="003448FF" w:rsidP="008F127E">
      <w:pPr>
        <w:pStyle w:val="NoSpacing"/>
        <w:ind w:left="1440" w:hanging="1440"/>
        <w:rPr>
          <w:rFonts w:ascii="Times New Roman" w:hAnsi="Times New Roman"/>
        </w:rPr>
      </w:pPr>
      <w:proofErr w:type="gramStart"/>
      <w:r w:rsidRPr="008F127E">
        <w:rPr>
          <w:rFonts w:ascii="Times New Roman" w:hAnsi="Times New Roman"/>
        </w:rPr>
        <w:t>2009-2012</w:t>
      </w:r>
      <w:r w:rsidRPr="008F127E">
        <w:rPr>
          <w:rFonts w:ascii="Times New Roman" w:hAnsi="Times New Roman"/>
        </w:rPr>
        <w:tab/>
      </w:r>
      <w:r w:rsidR="008F127E" w:rsidRPr="008F127E">
        <w:rPr>
          <w:rFonts w:ascii="Times New Roman" w:hAnsi="Times New Roman"/>
        </w:rPr>
        <w:t xml:space="preserve">Graduate Assistant, </w:t>
      </w:r>
      <w:r w:rsidR="00281849">
        <w:rPr>
          <w:rFonts w:ascii="Times New Roman" w:hAnsi="Times New Roman"/>
        </w:rPr>
        <w:t>Lewis Mumford Center</w:t>
      </w:r>
      <w:r w:rsidRPr="008F127E">
        <w:rPr>
          <w:rFonts w:ascii="Times New Roman" w:hAnsi="Times New Roman"/>
        </w:rPr>
        <w:t xml:space="preserve">, </w:t>
      </w:r>
      <w:r w:rsidR="008F127E" w:rsidRPr="008F127E">
        <w:rPr>
          <w:rFonts w:ascii="Times New Roman" w:hAnsi="Times New Roman"/>
        </w:rPr>
        <w:t>University at Albany, SUNY.</w:t>
      </w:r>
      <w:proofErr w:type="gramEnd"/>
    </w:p>
    <w:p w:rsidR="008F127E" w:rsidRPr="008F127E" w:rsidRDefault="008F127E" w:rsidP="008F127E">
      <w:pPr>
        <w:pStyle w:val="NoSpacing"/>
        <w:ind w:left="1440" w:hanging="1440"/>
        <w:rPr>
          <w:rFonts w:ascii="Times New Roman" w:hAnsi="Times New Roman"/>
        </w:rPr>
      </w:pPr>
    </w:p>
    <w:p w:rsidR="00D03898" w:rsidRPr="008F127E" w:rsidRDefault="00D80696" w:rsidP="00D03898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8F127E">
        <w:rPr>
          <w:b/>
          <w:bCs/>
          <w:sz w:val="22"/>
          <w:szCs w:val="22"/>
        </w:rPr>
        <w:t>Publication</w:t>
      </w:r>
      <w:r w:rsidR="005132E0" w:rsidRPr="008F127E">
        <w:rPr>
          <w:b/>
          <w:bCs/>
          <w:sz w:val="22"/>
          <w:szCs w:val="22"/>
        </w:rPr>
        <w:t>s</w:t>
      </w:r>
    </w:p>
    <w:p w:rsidR="00B91FCE" w:rsidRPr="008F127E" w:rsidRDefault="00B91FCE" w:rsidP="005132E0">
      <w:pPr>
        <w:tabs>
          <w:tab w:val="left" w:pos="1440"/>
        </w:tabs>
        <w:ind w:left="1440" w:hanging="1440"/>
        <w:rPr>
          <w:sz w:val="22"/>
          <w:szCs w:val="22"/>
        </w:rPr>
      </w:pPr>
    </w:p>
    <w:p w:rsidR="00B92531" w:rsidRPr="008F127E" w:rsidRDefault="00B92531" w:rsidP="00B92531">
      <w:pPr>
        <w:pStyle w:val="NoSpacing"/>
        <w:ind w:left="1440" w:hanging="1440"/>
        <w:rPr>
          <w:rFonts w:ascii="Times New Roman" w:hAnsi="Times New Roman"/>
        </w:rPr>
      </w:pPr>
      <w:r w:rsidRPr="008F127E">
        <w:rPr>
          <w:rFonts w:ascii="Times New Roman" w:hAnsi="Times New Roman"/>
        </w:rPr>
        <w:t xml:space="preserve">Forthcoming     Barton, Michael* and Joseph R. Gibbons* "A Stop Too Far: How does public transportation concentration influence neighborhood median household income?" </w:t>
      </w:r>
      <w:proofErr w:type="gramStart"/>
      <w:r w:rsidRPr="008F127E">
        <w:rPr>
          <w:rFonts w:ascii="Times New Roman" w:hAnsi="Times New Roman"/>
          <w:i/>
        </w:rPr>
        <w:t>Urban Studies</w:t>
      </w:r>
      <w:r w:rsidR="001C2CB7" w:rsidRPr="008F127E">
        <w:rPr>
          <w:rFonts w:ascii="Times New Roman" w:hAnsi="Times New Roman"/>
          <w:i/>
        </w:rPr>
        <w:t>.</w:t>
      </w:r>
      <w:proofErr w:type="gramEnd"/>
      <w:r w:rsidRPr="008F127E">
        <w:rPr>
          <w:rFonts w:ascii="Times New Roman" w:hAnsi="Times New Roman"/>
        </w:rPr>
        <w:t xml:space="preserve">  *Share equal authorship.</w:t>
      </w:r>
    </w:p>
    <w:p w:rsidR="00B92531" w:rsidRPr="008F127E" w:rsidRDefault="00B92531" w:rsidP="00B92531">
      <w:pPr>
        <w:pStyle w:val="NoSpacing"/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F873BF" w:rsidRDefault="00F873BF" w:rsidP="00F873BF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Pr="008F12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F127E">
        <w:rPr>
          <w:rFonts w:ascii="Times New Roman" w:hAnsi="Times New Roman"/>
        </w:rPr>
        <w:t xml:space="preserve">Gibbons, Joseph R. and </w:t>
      </w:r>
      <w:proofErr w:type="spellStart"/>
      <w:r w:rsidRPr="008F127E">
        <w:rPr>
          <w:rFonts w:ascii="Times New Roman" w:hAnsi="Times New Roman"/>
        </w:rPr>
        <w:t>Tse-Chuan</w:t>
      </w:r>
      <w:proofErr w:type="spellEnd"/>
      <w:r w:rsidRPr="008F127E">
        <w:rPr>
          <w:rFonts w:ascii="Times New Roman" w:hAnsi="Times New Roman"/>
        </w:rPr>
        <w:t xml:space="preserve"> Yang. "Connecting Across the Divides of Race/Ethnicity: How Does Segregation Matter?" </w:t>
      </w:r>
      <w:r>
        <w:rPr>
          <w:rFonts w:ascii="Times New Roman" w:hAnsi="Times New Roman"/>
          <w:i/>
        </w:rPr>
        <w:t xml:space="preserve">Urban Affairs </w:t>
      </w:r>
      <w:proofErr w:type="gramStart"/>
      <w:r>
        <w:rPr>
          <w:rFonts w:ascii="Times New Roman" w:hAnsi="Times New Roman"/>
          <w:i/>
        </w:rPr>
        <w:t>Review</w:t>
      </w:r>
      <w:r w:rsidRPr="008F127E">
        <w:rPr>
          <w:rFonts w:ascii="Times New Roman" w:hAnsi="Times New Roman"/>
          <w:i/>
        </w:rPr>
        <w:t>,</w:t>
      </w:r>
      <w:proofErr w:type="gramEnd"/>
      <w:r w:rsidRPr="008F127E">
        <w:rPr>
          <w:rFonts w:ascii="Times New Roman" w:hAnsi="Times New Roman"/>
        </w:rPr>
        <w:t xml:space="preserve"> Published 'Online First.'</w:t>
      </w:r>
    </w:p>
    <w:p w:rsidR="00F873BF" w:rsidRPr="008F127E" w:rsidRDefault="00F873BF" w:rsidP="00F873BF">
      <w:pPr>
        <w:pStyle w:val="NoSpacing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8911F0">
        <w:rPr>
          <w:rFonts w:ascii="Times New Roman" w:hAnsi="Times New Roman"/>
        </w:rPr>
        <w:t>DOI: 10.1177/1078087415589193</w:t>
      </w:r>
    </w:p>
    <w:p w:rsidR="00804912" w:rsidRPr="008F127E" w:rsidRDefault="00804912" w:rsidP="0078765E">
      <w:pPr>
        <w:pStyle w:val="NoSpacing"/>
        <w:ind w:left="1440" w:hanging="1440"/>
        <w:rPr>
          <w:rFonts w:ascii="Times New Roman" w:hAnsi="Times New Roman"/>
        </w:rPr>
      </w:pPr>
    </w:p>
    <w:p w:rsidR="0021039A" w:rsidRPr="008F127E" w:rsidRDefault="00FE26B4" w:rsidP="0078765E">
      <w:pPr>
        <w:pStyle w:val="NoSpacing"/>
        <w:ind w:left="1440" w:hanging="1440"/>
        <w:rPr>
          <w:rFonts w:ascii="Times New Roman" w:hAnsi="Times New Roman"/>
        </w:rPr>
      </w:pPr>
      <w:r w:rsidRPr="008F127E">
        <w:rPr>
          <w:rFonts w:ascii="Times New Roman" w:hAnsi="Times New Roman"/>
        </w:rPr>
        <w:t>2014</w:t>
      </w:r>
      <w:r w:rsidR="00B05B88" w:rsidRPr="008F127E">
        <w:rPr>
          <w:rFonts w:ascii="Times New Roman" w:hAnsi="Times New Roman"/>
        </w:rPr>
        <w:t xml:space="preserve"> </w:t>
      </w:r>
      <w:r w:rsidR="00B05B88" w:rsidRPr="008F127E">
        <w:rPr>
          <w:rFonts w:ascii="Times New Roman" w:hAnsi="Times New Roman"/>
        </w:rPr>
        <w:tab/>
      </w:r>
      <w:r w:rsidR="00B91FCE" w:rsidRPr="008F127E">
        <w:rPr>
          <w:rFonts w:ascii="Times New Roman" w:hAnsi="Times New Roman"/>
        </w:rPr>
        <w:t xml:space="preserve">Gibbons, Joseph R. "Does Racial Segregation Make Community-Based Organizations More Territorial? </w:t>
      </w:r>
      <w:proofErr w:type="gramStart"/>
      <w:r w:rsidR="00B91FCE" w:rsidRPr="008F127E">
        <w:rPr>
          <w:rFonts w:ascii="Times New Roman" w:hAnsi="Times New Roman"/>
        </w:rPr>
        <w:t>Evidence from Newark, NJ and Jersey City, NJ."</w:t>
      </w:r>
      <w:proofErr w:type="gramEnd"/>
      <w:r w:rsidR="00B91FCE" w:rsidRPr="008F127E">
        <w:rPr>
          <w:rFonts w:ascii="Times New Roman" w:hAnsi="Times New Roman"/>
        </w:rPr>
        <w:t xml:space="preserve"> </w:t>
      </w:r>
      <w:r w:rsidR="00B91FCE" w:rsidRPr="008F127E">
        <w:rPr>
          <w:rFonts w:ascii="Times New Roman" w:hAnsi="Times New Roman"/>
          <w:i/>
        </w:rPr>
        <w:t xml:space="preserve">Journal of Urban </w:t>
      </w:r>
      <w:proofErr w:type="gramStart"/>
      <w:r w:rsidR="00B91FCE" w:rsidRPr="008F127E">
        <w:rPr>
          <w:rFonts w:ascii="Times New Roman" w:hAnsi="Times New Roman"/>
          <w:i/>
        </w:rPr>
        <w:t>Affairs</w:t>
      </w:r>
      <w:r w:rsidR="001C2CB7" w:rsidRPr="008F127E">
        <w:rPr>
          <w:rFonts w:ascii="Times New Roman" w:hAnsi="Times New Roman"/>
          <w:i/>
        </w:rPr>
        <w:t>,</w:t>
      </w:r>
      <w:proofErr w:type="gramEnd"/>
      <w:r w:rsidR="0021039A" w:rsidRPr="008F127E">
        <w:rPr>
          <w:rFonts w:ascii="Times New Roman" w:hAnsi="Times New Roman"/>
        </w:rPr>
        <w:t xml:space="preserve"> Published 'Online First</w:t>
      </w:r>
      <w:r w:rsidR="00A27C03" w:rsidRPr="008F127E">
        <w:rPr>
          <w:rFonts w:ascii="Times New Roman" w:hAnsi="Times New Roman"/>
        </w:rPr>
        <w:t>.</w:t>
      </w:r>
      <w:r w:rsidR="0021039A" w:rsidRPr="008F127E">
        <w:rPr>
          <w:rFonts w:ascii="Times New Roman" w:hAnsi="Times New Roman"/>
        </w:rPr>
        <w:t>'</w:t>
      </w:r>
      <w:r w:rsidR="00A27C03" w:rsidRPr="008F127E">
        <w:rPr>
          <w:rFonts w:ascii="Times New Roman" w:hAnsi="Times New Roman"/>
        </w:rPr>
        <w:t xml:space="preserve"> </w:t>
      </w:r>
    </w:p>
    <w:p w:rsidR="00A27C03" w:rsidRPr="008F127E" w:rsidRDefault="0021039A" w:rsidP="0078765E">
      <w:pPr>
        <w:pStyle w:val="NoSpacing"/>
        <w:ind w:left="1440" w:hanging="1440"/>
        <w:rPr>
          <w:rFonts w:ascii="Times New Roman" w:hAnsi="Times New Roman"/>
        </w:rPr>
      </w:pPr>
      <w:r w:rsidRPr="008F127E">
        <w:rPr>
          <w:rFonts w:ascii="Times New Roman" w:hAnsi="Times New Roman"/>
        </w:rPr>
        <w:tab/>
      </w:r>
      <w:r w:rsidR="00A27C03" w:rsidRPr="008F127E">
        <w:rPr>
          <w:rFonts w:ascii="Times New Roman" w:hAnsi="Times New Roman"/>
        </w:rPr>
        <w:t>DOI: 10.1111/juaf.12170</w:t>
      </w:r>
    </w:p>
    <w:p w:rsidR="00BB4227" w:rsidRPr="008F127E" w:rsidRDefault="00BB4227" w:rsidP="0078765E">
      <w:pPr>
        <w:pStyle w:val="NoSpacing"/>
        <w:ind w:left="1440" w:hanging="1440"/>
        <w:rPr>
          <w:rFonts w:ascii="Times New Roman" w:hAnsi="Times New Roman"/>
          <w:i/>
        </w:rPr>
      </w:pPr>
    </w:p>
    <w:p w:rsidR="002C140E" w:rsidRPr="008F127E" w:rsidRDefault="00297817" w:rsidP="0078765E">
      <w:pPr>
        <w:pStyle w:val="NoSpacing"/>
        <w:ind w:left="1440" w:hanging="1440"/>
        <w:rPr>
          <w:rFonts w:ascii="Times New Roman" w:hAnsi="Times New Roman"/>
        </w:rPr>
      </w:pPr>
      <w:r w:rsidRPr="008F127E">
        <w:rPr>
          <w:rFonts w:ascii="Times New Roman" w:hAnsi="Times New Roman"/>
        </w:rPr>
        <w:t xml:space="preserve">2014  </w:t>
      </w:r>
      <w:r w:rsidRPr="008F127E">
        <w:rPr>
          <w:rFonts w:ascii="Times New Roman" w:hAnsi="Times New Roman"/>
        </w:rPr>
        <w:tab/>
        <w:t xml:space="preserve">Gibbons, Joseph R. and </w:t>
      </w:r>
      <w:proofErr w:type="spellStart"/>
      <w:r w:rsidRPr="008F127E">
        <w:rPr>
          <w:rFonts w:ascii="Times New Roman" w:hAnsi="Times New Roman"/>
        </w:rPr>
        <w:t>Tse-Chuan</w:t>
      </w:r>
      <w:proofErr w:type="spellEnd"/>
      <w:r w:rsidRPr="008F127E">
        <w:rPr>
          <w:rFonts w:ascii="Times New Roman" w:hAnsi="Times New Roman"/>
        </w:rPr>
        <w:t xml:space="preserve"> Yang. "Self-rated Health and Residential Segregation: How Does Race/Ethnicity Matter?" </w:t>
      </w:r>
      <w:r w:rsidR="00B076C6" w:rsidRPr="008F127E">
        <w:rPr>
          <w:rFonts w:ascii="Times New Roman" w:hAnsi="Times New Roman"/>
          <w:i/>
        </w:rPr>
        <w:t>Journal of Urban Health,</w:t>
      </w:r>
      <w:r w:rsidRPr="008F127E">
        <w:rPr>
          <w:rFonts w:ascii="Times New Roman" w:hAnsi="Times New Roman"/>
          <w:i/>
        </w:rPr>
        <w:t xml:space="preserve"> </w:t>
      </w:r>
      <w:r w:rsidR="00B076C6" w:rsidRPr="008F127E">
        <w:rPr>
          <w:rFonts w:ascii="Times New Roman" w:hAnsi="Times New Roman"/>
        </w:rPr>
        <w:t>91 (4): 648-660.</w:t>
      </w:r>
    </w:p>
    <w:p w:rsidR="00297817" w:rsidRPr="008F127E" w:rsidRDefault="002C140E" w:rsidP="0078765E">
      <w:pPr>
        <w:pStyle w:val="NoSpacing"/>
        <w:ind w:left="1440" w:hanging="1440"/>
        <w:rPr>
          <w:rFonts w:ascii="Times New Roman" w:hAnsi="Times New Roman"/>
        </w:rPr>
      </w:pPr>
      <w:r w:rsidRPr="008F127E">
        <w:rPr>
          <w:rFonts w:ascii="Times New Roman" w:hAnsi="Times New Roman"/>
        </w:rPr>
        <w:tab/>
        <w:t>DOI: 10.1007/s11524-013-9863-2</w:t>
      </w:r>
    </w:p>
    <w:p w:rsidR="001E4AB9" w:rsidRPr="008F127E" w:rsidRDefault="001E4AB9" w:rsidP="0078765E">
      <w:pPr>
        <w:pStyle w:val="NoSpacing"/>
        <w:ind w:left="1440" w:hanging="1440"/>
        <w:rPr>
          <w:rFonts w:ascii="Times New Roman" w:hAnsi="Times New Roman"/>
        </w:rPr>
      </w:pPr>
    </w:p>
    <w:p w:rsidR="001E4AB9" w:rsidRPr="008F127E" w:rsidRDefault="001E4AB9" w:rsidP="0078765E">
      <w:pPr>
        <w:pStyle w:val="NoSpacing"/>
        <w:ind w:left="1440" w:hanging="1440"/>
        <w:rPr>
          <w:rFonts w:ascii="Times New Roman" w:hAnsi="Times New Roman"/>
        </w:rPr>
      </w:pPr>
      <w:r w:rsidRPr="008F127E">
        <w:rPr>
          <w:rFonts w:ascii="Times New Roman" w:hAnsi="Times New Roman"/>
        </w:rPr>
        <w:t>2014</w:t>
      </w:r>
      <w:r w:rsidRPr="008F127E">
        <w:rPr>
          <w:rFonts w:ascii="Times New Roman" w:hAnsi="Times New Roman"/>
        </w:rPr>
        <w:tab/>
        <w:t xml:space="preserve">Friedman, Samantha,* Joseph R. Gibbons,* and Chris Galvan. "Declining Segregation through the Lens of Neighborhood Quality: Does Middle-Class Status Bring Equality?" </w:t>
      </w:r>
      <w:r w:rsidRPr="008F127E">
        <w:rPr>
          <w:rFonts w:ascii="Times New Roman" w:hAnsi="Times New Roman"/>
          <w:i/>
        </w:rPr>
        <w:t>Social Science Research</w:t>
      </w:r>
      <w:r w:rsidRPr="008F127E">
        <w:rPr>
          <w:rFonts w:ascii="Times New Roman" w:hAnsi="Times New Roman"/>
        </w:rPr>
        <w:t>, 46: 155-168. *Share equal authorship.</w:t>
      </w:r>
    </w:p>
    <w:p w:rsidR="001E4AB9" w:rsidRPr="008F127E" w:rsidRDefault="001E4AB9" w:rsidP="0078765E">
      <w:pPr>
        <w:pStyle w:val="NoSpacing"/>
        <w:ind w:left="1440" w:hanging="1440"/>
        <w:rPr>
          <w:rFonts w:ascii="Times New Roman" w:hAnsi="Times New Roman"/>
        </w:rPr>
      </w:pPr>
      <w:r w:rsidRPr="008F127E">
        <w:rPr>
          <w:rFonts w:ascii="Times New Roman" w:hAnsi="Times New Roman"/>
        </w:rPr>
        <w:tab/>
        <w:t>DOI: http://dx.doi.org/10.1016/j.ssresearch.2014.03.003</w:t>
      </w:r>
    </w:p>
    <w:p w:rsidR="00430B85" w:rsidRPr="008F127E" w:rsidRDefault="00430B85" w:rsidP="0078765E">
      <w:pPr>
        <w:pStyle w:val="NoSpacing"/>
        <w:ind w:left="1440" w:hanging="1440"/>
        <w:rPr>
          <w:rFonts w:ascii="Times New Roman" w:hAnsi="Times New Roman"/>
        </w:rPr>
      </w:pPr>
    </w:p>
    <w:p w:rsidR="00A27C03" w:rsidRDefault="00A27C03" w:rsidP="0078765E">
      <w:pPr>
        <w:pStyle w:val="NoSpacing"/>
        <w:ind w:left="1440" w:hanging="1440"/>
        <w:rPr>
          <w:rFonts w:ascii="Times New Roman" w:hAnsi="Times New Roman"/>
        </w:rPr>
      </w:pPr>
    </w:p>
    <w:p w:rsidR="00EE06C1" w:rsidRDefault="00EE06C1" w:rsidP="0078765E">
      <w:pPr>
        <w:pStyle w:val="NoSpacing"/>
        <w:ind w:left="1440" w:hanging="1440"/>
        <w:rPr>
          <w:rFonts w:ascii="Times New Roman" w:hAnsi="Times New Roman"/>
        </w:rPr>
      </w:pPr>
    </w:p>
    <w:p w:rsidR="00EE06C1" w:rsidRDefault="00EE06C1" w:rsidP="0078765E">
      <w:pPr>
        <w:pStyle w:val="NoSpacing"/>
        <w:ind w:left="1440" w:hanging="1440"/>
        <w:rPr>
          <w:rFonts w:ascii="Times New Roman" w:hAnsi="Times New Roman"/>
        </w:rPr>
      </w:pPr>
    </w:p>
    <w:p w:rsidR="00EE06C1" w:rsidRDefault="00EE06C1" w:rsidP="0078765E">
      <w:pPr>
        <w:pStyle w:val="NoSpacing"/>
        <w:ind w:left="1440" w:hanging="1440"/>
        <w:rPr>
          <w:rFonts w:ascii="Times New Roman" w:hAnsi="Times New Roman"/>
        </w:rPr>
      </w:pPr>
    </w:p>
    <w:p w:rsidR="00EE06C1" w:rsidRPr="008F127E" w:rsidRDefault="00EE06C1" w:rsidP="00EE06C1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Synergistic Activities</w:t>
      </w:r>
    </w:p>
    <w:p w:rsidR="00EE06C1" w:rsidRPr="008F127E" w:rsidRDefault="00EE06C1" w:rsidP="00EE06C1">
      <w:pPr>
        <w:ind w:left="1350" w:hanging="1350"/>
        <w:rPr>
          <w:sz w:val="22"/>
          <w:szCs w:val="22"/>
        </w:rPr>
      </w:pPr>
    </w:p>
    <w:p w:rsidR="00EE06C1" w:rsidRPr="008F127E" w:rsidRDefault="00EE06C1" w:rsidP="002C0609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Recipient of the University at Albany, SUNY </w:t>
      </w:r>
      <w:r w:rsidRPr="008F127E">
        <w:rPr>
          <w:rFonts w:ascii="Times New Roman" w:hAnsi="Times New Roman"/>
        </w:rPr>
        <w:t>Distinguis</w:t>
      </w:r>
      <w:r>
        <w:rPr>
          <w:rFonts w:ascii="Times New Roman" w:hAnsi="Times New Roman"/>
        </w:rPr>
        <w:t>hed Doctoral Dissertation Award (2015)</w:t>
      </w:r>
      <w:r w:rsidR="002C0609">
        <w:rPr>
          <w:rFonts w:ascii="Times New Roman" w:hAnsi="Times New Roman"/>
        </w:rPr>
        <w:t>,</w:t>
      </w:r>
    </w:p>
    <w:p w:rsidR="002C0609" w:rsidRDefault="00EE06C1" w:rsidP="002C0609">
      <w:pPr>
        <w:pStyle w:val="NoSpacing"/>
        <w:ind w:left="720"/>
        <w:rPr>
          <w:rFonts w:ascii="Times New Roman" w:hAnsi="Times New Roman"/>
        </w:rPr>
      </w:pPr>
      <w:proofErr w:type="gramStart"/>
      <w:r w:rsidRPr="002C0609">
        <w:rPr>
          <w:rFonts w:ascii="Times New Roman" w:hAnsi="Times New Roman"/>
        </w:rPr>
        <w:t>Recipient of the Department of Sociology, University at Albany, SUNY Paul Meadows Award for Excellence in Graduate Student Research (2014).</w:t>
      </w:r>
      <w:proofErr w:type="gramEnd"/>
      <w:r w:rsidR="002C0609">
        <w:rPr>
          <w:rFonts w:ascii="Times New Roman" w:hAnsi="Times New Roman"/>
        </w:rPr>
        <w:t xml:space="preserve"> </w:t>
      </w:r>
      <w:proofErr w:type="gramStart"/>
      <w:r w:rsidR="002C0609">
        <w:rPr>
          <w:rFonts w:ascii="Times New Roman" w:hAnsi="Times New Roman"/>
        </w:rPr>
        <w:t>Recipient</w:t>
      </w:r>
      <w:r w:rsidR="002C0609" w:rsidRPr="002C0609">
        <w:rPr>
          <w:rFonts w:ascii="Times New Roman" w:hAnsi="Times New Roman"/>
        </w:rPr>
        <w:t xml:space="preserve"> </w:t>
      </w:r>
      <w:r w:rsidR="002C0609">
        <w:rPr>
          <w:rFonts w:ascii="Times New Roman" w:hAnsi="Times New Roman"/>
        </w:rPr>
        <w:t xml:space="preserve">of the </w:t>
      </w:r>
      <w:r w:rsidR="002C0609" w:rsidRPr="008F127E">
        <w:rPr>
          <w:rFonts w:ascii="Times New Roman" w:hAnsi="Times New Roman"/>
        </w:rPr>
        <w:t>New Sc</w:t>
      </w:r>
      <w:r w:rsidR="002C0609">
        <w:rPr>
          <w:rFonts w:ascii="Times New Roman" w:hAnsi="Times New Roman"/>
        </w:rPr>
        <w:t xml:space="preserve">hool for Social Research </w:t>
      </w:r>
      <w:r w:rsidR="002C0609" w:rsidRPr="008F127E">
        <w:rPr>
          <w:rFonts w:ascii="Times New Roman" w:hAnsi="Times New Roman"/>
        </w:rPr>
        <w:t>Outstanding M.A. Graduate Award</w:t>
      </w:r>
      <w:r w:rsidR="002C0609">
        <w:rPr>
          <w:rFonts w:ascii="Times New Roman" w:hAnsi="Times New Roman"/>
        </w:rPr>
        <w:t xml:space="preserve"> (2009).</w:t>
      </w:r>
      <w:proofErr w:type="gramEnd"/>
      <w:r w:rsidR="002C0609" w:rsidRPr="008F127E">
        <w:rPr>
          <w:rFonts w:ascii="Times New Roman" w:hAnsi="Times New Roman"/>
        </w:rPr>
        <w:t xml:space="preserve"> </w:t>
      </w:r>
    </w:p>
    <w:p w:rsidR="002C0609" w:rsidRPr="002C0609" w:rsidRDefault="002C0609" w:rsidP="002C0609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Developed course to facilitate mobile GIS data collection with Colgate University teaching grant funds (2014).</w:t>
      </w:r>
    </w:p>
    <w:p w:rsidR="002C0609" w:rsidRPr="002C0609" w:rsidRDefault="002C0609" w:rsidP="002C0609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2C0609">
        <w:rPr>
          <w:rFonts w:ascii="Times New Roman" w:hAnsi="Times New Roman"/>
        </w:rPr>
        <w:t>Recipient of certificate of Graduate Study in Urban Policy, Department of Geography and Planning, University at Albany, SUNY (2011).</w:t>
      </w:r>
    </w:p>
    <w:p w:rsidR="00EE06C1" w:rsidRPr="008F127E" w:rsidRDefault="00EE06C1" w:rsidP="0078765E">
      <w:pPr>
        <w:pStyle w:val="NoSpacing"/>
        <w:ind w:left="1440" w:hanging="1440"/>
        <w:rPr>
          <w:rFonts w:ascii="Times New Roman" w:hAnsi="Times New Roman"/>
          <w:b/>
        </w:rPr>
      </w:pPr>
    </w:p>
    <w:p w:rsidR="008139D8" w:rsidRPr="008F127E" w:rsidRDefault="002C0609" w:rsidP="00D03898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Ph.D. Dissertation Co-Advisors</w:t>
      </w:r>
    </w:p>
    <w:p w:rsidR="00B91FCE" w:rsidRPr="008F127E" w:rsidRDefault="00B91FCE" w:rsidP="008A399F">
      <w:pPr>
        <w:pStyle w:val="NoSpacing"/>
        <w:tabs>
          <w:tab w:val="left" w:pos="2340"/>
        </w:tabs>
        <w:ind w:left="2340" w:hanging="2340"/>
        <w:rPr>
          <w:rFonts w:ascii="Times New Roman" w:hAnsi="Times New Roman"/>
        </w:rPr>
      </w:pPr>
    </w:p>
    <w:p w:rsidR="002C0609" w:rsidRDefault="002C0609" w:rsidP="00281849">
      <w:pPr>
        <w:pStyle w:val="NoSpacing"/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>Nancy Denton (SUNY Albany) and Samantha Friedman (SUNY Albany)</w:t>
      </w:r>
    </w:p>
    <w:p w:rsidR="002C0609" w:rsidRDefault="002C0609" w:rsidP="00281849">
      <w:pPr>
        <w:pStyle w:val="NoSpacing"/>
        <w:ind w:left="2340" w:hanging="2340"/>
        <w:rPr>
          <w:rFonts w:ascii="Times New Roman" w:hAnsi="Times New Roman"/>
        </w:rPr>
      </w:pPr>
    </w:p>
    <w:p w:rsidR="002C0609" w:rsidRDefault="002C0609" w:rsidP="00281849">
      <w:pPr>
        <w:pStyle w:val="NoSpacing"/>
        <w:ind w:left="2340" w:hanging="2340"/>
        <w:rPr>
          <w:rFonts w:ascii="Times New Roman" w:hAnsi="Times New Roman"/>
        </w:rPr>
      </w:pPr>
    </w:p>
    <w:p w:rsidR="003448FF" w:rsidRPr="008F127E" w:rsidRDefault="002C0609" w:rsidP="003448FF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Collaborators</w:t>
      </w:r>
    </w:p>
    <w:p w:rsidR="003448FF" w:rsidRPr="008F127E" w:rsidRDefault="003448FF" w:rsidP="003448FF">
      <w:pPr>
        <w:ind w:left="1350" w:hanging="1350"/>
        <w:rPr>
          <w:sz w:val="22"/>
          <w:szCs w:val="22"/>
        </w:rPr>
      </w:pPr>
    </w:p>
    <w:p w:rsidR="002C0609" w:rsidRDefault="00E97D76" w:rsidP="00E97D7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Michael Barton (Louisiana State University), Nancy Denton (SUNY Albany), Samantha Friedman (SUNY Albany), Christopher Reese (SUNY Albany)</w:t>
      </w:r>
      <w:proofErr w:type="gramStart"/>
      <w:r>
        <w:rPr>
          <w:rFonts w:ascii="Times New Roman" w:hAnsi="Times New Roman"/>
        </w:rPr>
        <w:t xml:space="preserve">,  </w:t>
      </w:r>
      <w:proofErr w:type="spellStart"/>
      <w:r w:rsidR="002C0609" w:rsidRPr="008F127E">
        <w:rPr>
          <w:rFonts w:ascii="Times New Roman" w:hAnsi="Times New Roman"/>
        </w:rPr>
        <w:t>Tse</w:t>
      </w:r>
      <w:proofErr w:type="gramEnd"/>
      <w:r w:rsidR="002C0609" w:rsidRPr="008F127E">
        <w:rPr>
          <w:rFonts w:ascii="Times New Roman" w:hAnsi="Times New Roman"/>
        </w:rPr>
        <w:t>-Chuan</w:t>
      </w:r>
      <w:proofErr w:type="spellEnd"/>
      <w:r w:rsidR="002C0609" w:rsidRPr="008F127E">
        <w:rPr>
          <w:rFonts w:ascii="Times New Roman" w:hAnsi="Times New Roman"/>
        </w:rPr>
        <w:t xml:space="preserve"> Yang</w:t>
      </w:r>
      <w:r>
        <w:rPr>
          <w:rFonts w:ascii="Times New Roman" w:hAnsi="Times New Roman"/>
        </w:rPr>
        <w:t xml:space="preserve"> (SUNY Albany)</w:t>
      </w:r>
    </w:p>
    <w:p w:rsidR="002C0609" w:rsidRDefault="002C0609" w:rsidP="002C0609">
      <w:pPr>
        <w:pStyle w:val="NoSpacing"/>
        <w:ind w:left="1440" w:hanging="1440"/>
        <w:rPr>
          <w:rFonts w:ascii="Times New Roman" w:hAnsi="Times New Roman"/>
        </w:rPr>
      </w:pPr>
    </w:p>
    <w:p w:rsidR="00E97D76" w:rsidRDefault="00E97D76" w:rsidP="002C0609">
      <w:pPr>
        <w:pStyle w:val="NoSpacing"/>
        <w:ind w:left="1440" w:hanging="1440"/>
        <w:rPr>
          <w:rFonts w:ascii="Times New Roman" w:hAnsi="Times New Roman"/>
        </w:rPr>
      </w:pPr>
    </w:p>
    <w:p w:rsidR="002C0609" w:rsidRDefault="002C0609" w:rsidP="002C0609">
      <w:pPr>
        <w:pStyle w:val="NoSpacing"/>
        <w:ind w:left="1440" w:hanging="1440"/>
        <w:rPr>
          <w:rFonts w:ascii="Times New Roman" w:hAnsi="Times New Roman"/>
        </w:rPr>
      </w:pPr>
    </w:p>
    <w:p w:rsidR="00D96457" w:rsidRPr="008F127E" w:rsidRDefault="00D96457" w:rsidP="003E1E88">
      <w:pPr>
        <w:pStyle w:val="NoSpacing"/>
        <w:rPr>
          <w:rFonts w:ascii="Times New Roman" w:hAnsi="Times New Roman"/>
        </w:rPr>
      </w:pPr>
    </w:p>
    <w:sectPr w:rsidR="00D96457" w:rsidRPr="008F127E" w:rsidSect="00CF007A">
      <w:footerReference w:type="default" r:id="rId9"/>
      <w:pgSz w:w="12240" w:h="15840"/>
      <w:pgMar w:top="117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3D" w:rsidRDefault="00C72D3D">
      <w:r>
        <w:separator/>
      </w:r>
    </w:p>
  </w:endnote>
  <w:endnote w:type="continuationSeparator" w:id="0">
    <w:p w:rsidR="00C72D3D" w:rsidRDefault="00C7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CA" w:rsidRPr="001B4D8E" w:rsidRDefault="002666CA">
    <w:pPr>
      <w:pStyle w:val="Footer"/>
      <w:jc w:val="right"/>
    </w:pPr>
    <w:r>
      <w:t xml:space="preserve">Gibbons </w:t>
    </w:r>
    <w:r w:rsidR="00E97D76">
      <w:t>Bio-Sketch</w:t>
    </w:r>
    <w:r>
      <w:t xml:space="preserve"> 2015. Page </w:t>
    </w:r>
    <w:r w:rsidR="00824B1F">
      <w:fldChar w:fldCharType="begin"/>
    </w:r>
    <w:r w:rsidR="001F434A">
      <w:instrText xml:space="preserve"> PAGE   \* MERGEFORMAT </w:instrText>
    </w:r>
    <w:r w:rsidR="00824B1F">
      <w:fldChar w:fldCharType="separate"/>
    </w:r>
    <w:r w:rsidR="00EA2915">
      <w:rPr>
        <w:noProof/>
      </w:rPr>
      <w:t>2</w:t>
    </w:r>
    <w:r w:rsidR="00824B1F">
      <w:rPr>
        <w:noProof/>
      </w:rPr>
      <w:fldChar w:fldCharType="end"/>
    </w:r>
  </w:p>
  <w:p w:rsidR="002666CA" w:rsidRDefault="002666CA">
    <w:pPr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3D" w:rsidRDefault="00C72D3D">
      <w:r>
        <w:separator/>
      </w:r>
    </w:p>
  </w:footnote>
  <w:footnote w:type="continuationSeparator" w:id="0">
    <w:p w:rsidR="00C72D3D" w:rsidRDefault="00C7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882FFC6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B5AB494">
      <w:start w:val="1"/>
      <w:numFmt w:val="decimal"/>
      <w:lvlText w:val="%2."/>
      <w:lvlJc w:val="left"/>
      <w:pPr>
        <w:tabs>
          <w:tab w:val="num" w:pos="1425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2142768">
      <w:start w:val="1"/>
      <w:numFmt w:val="decimal"/>
      <w:lvlText w:val="%3."/>
      <w:lvlJc w:val="right"/>
      <w:pPr>
        <w:tabs>
          <w:tab w:val="num" w:pos="1425"/>
        </w:tabs>
        <w:ind w:left="1425" w:firstLine="55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14EB40">
      <w:start w:val="1"/>
      <w:numFmt w:val="decimal"/>
      <w:lvlText w:val="%4."/>
      <w:lvlJc w:val="left"/>
      <w:pPr>
        <w:tabs>
          <w:tab w:val="num" w:pos="1425"/>
        </w:tabs>
        <w:ind w:left="1425" w:firstLine="109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F201106">
      <w:start w:val="1"/>
      <w:numFmt w:val="decimal"/>
      <w:lvlText w:val="%5."/>
      <w:lvlJc w:val="left"/>
      <w:pPr>
        <w:tabs>
          <w:tab w:val="num" w:pos="1425"/>
        </w:tabs>
        <w:ind w:left="1425" w:firstLine="18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82AD4D6">
      <w:start w:val="1"/>
      <w:numFmt w:val="decimal"/>
      <w:lvlText w:val="%6."/>
      <w:lvlJc w:val="right"/>
      <w:pPr>
        <w:tabs>
          <w:tab w:val="num" w:pos="1425"/>
        </w:tabs>
        <w:ind w:left="1425" w:firstLine="27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B1A3FE2">
      <w:start w:val="1"/>
      <w:numFmt w:val="decimal"/>
      <w:lvlText w:val="%7."/>
      <w:lvlJc w:val="left"/>
      <w:pPr>
        <w:tabs>
          <w:tab w:val="num" w:pos="1440"/>
        </w:tabs>
        <w:ind w:left="144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B4CAEF2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7A68C1A">
      <w:start w:val="1"/>
      <w:numFmt w:val="decimal"/>
      <w:lvlText w:val="%9."/>
      <w:lvlJc w:val="right"/>
      <w:pPr>
        <w:tabs>
          <w:tab w:val="num" w:pos="1800"/>
        </w:tabs>
        <w:ind w:left="1800" w:firstLine="45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E7F89FB0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5288668">
      <w:start w:val="1"/>
      <w:numFmt w:val="decimal"/>
      <w:lvlText w:val="%2."/>
      <w:lvlJc w:val="left"/>
      <w:pPr>
        <w:tabs>
          <w:tab w:val="num" w:pos="1290"/>
        </w:tabs>
        <w:ind w:left="129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51C9B5A">
      <w:start w:val="1"/>
      <w:numFmt w:val="decimal"/>
      <w:lvlText w:val="%3."/>
      <w:lvlJc w:val="right"/>
      <w:pPr>
        <w:tabs>
          <w:tab w:val="num" w:pos="1290"/>
        </w:tabs>
        <w:ind w:left="1290" w:firstLine="69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098D5BE">
      <w:start w:val="1"/>
      <w:numFmt w:val="decimal"/>
      <w:lvlText w:val="%4."/>
      <w:lvlJc w:val="left"/>
      <w:pPr>
        <w:tabs>
          <w:tab w:val="num" w:pos="1290"/>
        </w:tabs>
        <w:ind w:left="1290" w:firstLine="12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DC6704C">
      <w:start w:val="1"/>
      <w:numFmt w:val="decimal"/>
      <w:lvlText w:val="%5."/>
      <w:lvlJc w:val="left"/>
      <w:pPr>
        <w:tabs>
          <w:tab w:val="num" w:pos="1290"/>
        </w:tabs>
        <w:ind w:left="1290" w:firstLine="19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A8C4CD6">
      <w:start w:val="1"/>
      <w:numFmt w:val="decimal"/>
      <w:lvlText w:val="%6."/>
      <w:lvlJc w:val="right"/>
      <w:pPr>
        <w:tabs>
          <w:tab w:val="num" w:pos="1290"/>
        </w:tabs>
        <w:ind w:left="1290" w:firstLine="28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DB28F26">
      <w:start w:val="1"/>
      <w:numFmt w:val="decimal"/>
      <w:lvlText w:val="%7."/>
      <w:lvlJc w:val="left"/>
      <w:pPr>
        <w:tabs>
          <w:tab w:val="num" w:pos="1440"/>
        </w:tabs>
        <w:ind w:left="144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9E08C6E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20849DA">
      <w:start w:val="1"/>
      <w:numFmt w:val="decimal"/>
      <w:lvlText w:val="%9."/>
      <w:lvlJc w:val="right"/>
      <w:pPr>
        <w:tabs>
          <w:tab w:val="num" w:pos="1800"/>
        </w:tabs>
        <w:ind w:left="1800" w:firstLine="45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20D96B86"/>
    <w:multiLevelType w:val="hybridMultilevel"/>
    <w:tmpl w:val="63F6697C"/>
    <w:lvl w:ilvl="0" w:tplc="C158D448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4FFA"/>
    <w:multiLevelType w:val="hybridMultilevel"/>
    <w:tmpl w:val="5A562372"/>
    <w:lvl w:ilvl="0" w:tplc="4A5E8D8A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316"/>
    <w:multiLevelType w:val="hybridMultilevel"/>
    <w:tmpl w:val="8A26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5030"/>
    <w:rsid w:val="0002630F"/>
    <w:rsid w:val="00032B1E"/>
    <w:rsid w:val="00084164"/>
    <w:rsid w:val="0008649D"/>
    <w:rsid w:val="00096D2F"/>
    <w:rsid w:val="00097251"/>
    <w:rsid w:val="000B2E27"/>
    <w:rsid w:val="000C45D2"/>
    <w:rsid w:val="000D53F3"/>
    <w:rsid w:val="000D7099"/>
    <w:rsid w:val="000E0E7E"/>
    <w:rsid w:val="000E1876"/>
    <w:rsid w:val="000E7206"/>
    <w:rsid w:val="000F14D6"/>
    <w:rsid w:val="000F7B1F"/>
    <w:rsid w:val="00101AB3"/>
    <w:rsid w:val="00103B20"/>
    <w:rsid w:val="0010579E"/>
    <w:rsid w:val="001126AF"/>
    <w:rsid w:val="00115CED"/>
    <w:rsid w:val="00124CC9"/>
    <w:rsid w:val="001321F9"/>
    <w:rsid w:val="0014702E"/>
    <w:rsid w:val="00153604"/>
    <w:rsid w:val="001572EF"/>
    <w:rsid w:val="00157EAE"/>
    <w:rsid w:val="00172FA0"/>
    <w:rsid w:val="00176B53"/>
    <w:rsid w:val="001837A8"/>
    <w:rsid w:val="00186BD4"/>
    <w:rsid w:val="001919F1"/>
    <w:rsid w:val="001A5E24"/>
    <w:rsid w:val="001B4D8E"/>
    <w:rsid w:val="001C2502"/>
    <w:rsid w:val="001C2CB7"/>
    <w:rsid w:val="001C468F"/>
    <w:rsid w:val="001D02ED"/>
    <w:rsid w:val="001D0EA1"/>
    <w:rsid w:val="001D45F6"/>
    <w:rsid w:val="001D6A85"/>
    <w:rsid w:val="001E484F"/>
    <w:rsid w:val="001E4AB9"/>
    <w:rsid w:val="001F434A"/>
    <w:rsid w:val="001F4C92"/>
    <w:rsid w:val="001F7609"/>
    <w:rsid w:val="00205081"/>
    <w:rsid w:val="00205780"/>
    <w:rsid w:val="0021039A"/>
    <w:rsid w:val="00237548"/>
    <w:rsid w:val="00237F52"/>
    <w:rsid w:val="00245A4B"/>
    <w:rsid w:val="0024616C"/>
    <w:rsid w:val="0025345C"/>
    <w:rsid w:val="00263A43"/>
    <w:rsid w:val="002666CA"/>
    <w:rsid w:val="00272CCE"/>
    <w:rsid w:val="00280B65"/>
    <w:rsid w:val="00281849"/>
    <w:rsid w:val="002828FA"/>
    <w:rsid w:val="002913D1"/>
    <w:rsid w:val="00295629"/>
    <w:rsid w:val="00296383"/>
    <w:rsid w:val="00297817"/>
    <w:rsid w:val="002B00ED"/>
    <w:rsid w:val="002C0609"/>
    <w:rsid w:val="002C140E"/>
    <w:rsid w:val="002E25AB"/>
    <w:rsid w:val="002E6E4D"/>
    <w:rsid w:val="002F3599"/>
    <w:rsid w:val="0030125F"/>
    <w:rsid w:val="003035D1"/>
    <w:rsid w:val="0030425E"/>
    <w:rsid w:val="00311E01"/>
    <w:rsid w:val="00335378"/>
    <w:rsid w:val="003448FF"/>
    <w:rsid w:val="003468F5"/>
    <w:rsid w:val="003469A2"/>
    <w:rsid w:val="003507E5"/>
    <w:rsid w:val="003525F9"/>
    <w:rsid w:val="00356C21"/>
    <w:rsid w:val="00360B8D"/>
    <w:rsid w:val="003631A0"/>
    <w:rsid w:val="00366ABD"/>
    <w:rsid w:val="0037078C"/>
    <w:rsid w:val="00373186"/>
    <w:rsid w:val="0037765D"/>
    <w:rsid w:val="003974BF"/>
    <w:rsid w:val="0039775C"/>
    <w:rsid w:val="003A3BC2"/>
    <w:rsid w:val="003A789E"/>
    <w:rsid w:val="003B0A5E"/>
    <w:rsid w:val="003B2391"/>
    <w:rsid w:val="003B5320"/>
    <w:rsid w:val="003B6454"/>
    <w:rsid w:val="003C0EB5"/>
    <w:rsid w:val="003C5A47"/>
    <w:rsid w:val="003C69D0"/>
    <w:rsid w:val="003D41FA"/>
    <w:rsid w:val="003E1E88"/>
    <w:rsid w:val="00406FC2"/>
    <w:rsid w:val="004075EC"/>
    <w:rsid w:val="0041109D"/>
    <w:rsid w:val="004117FE"/>
    <w:rsid w:val="004121EF"/>
    <w:rsid w:val="004168CA"/>
    <w:rsid w:val="00421B14"/>
    <w:rsid w:val="00430334"/>
    <w:rsid w:val="00430B85"/>
    <w:rsid w:val="00450915"/>
    <w:rsid w:val="00460C63"/>
    <w:rsid w:val="0047127F"/>
    <w:rsid w:val="00473DBA"/>
    <w:rsid w:val="00482697"/>
    <w:rsid w:val="00491CCA"/>
    <w:rsid w:val="004B2F8B"/>
    <w:rsid w:val="004B36EA"/>
    <w:rsid w:val="004B5065"/>
    <w:rsid w:val="004C0EF3"/>
    <w:rsid w:val="004C2FA2"/>
    <w:rsid w:val="004C3968"/>
    <w:rsid w:val="004D0ACB"/>
    <w:rsid w:val="004D3E23"/>
    <w:rsid w:val="004E386B"/>
    <w:rsid w:val="004E5F25"/>
    <w:rsid w:val="004F19A4"/>
    <w:rsid w:val="004F6CC7"/>
    <w:rsid w:val="00500433"/>
    <w:rsid w:val="00511C5E"/>
    <w:rsid w:val="005132E0"/>
    <w:rsid w:val="005171D6"/>
    <w:rsid w:val="00527CBF"/>
    <w:rsid w:val="00537441"/>
    <w:rsid w:val="0054463A"/>
    <w:rsid w:val="00546D10"/>
    <w:rsid w:val="00551AEC"/>
    <w:rsid w:val="00555DB6"/>
    <w:rsid w:val="00565A01"/>
    <w:rsid w:val="005917C2"/>
    <w:rsid w:val="0059747A"/>
    <w:rsid w:val="0059795A"/>
    <w:rsid w:val="005A4295"/>
    <w:rsid w:val="005A718E"/>
    <w:rsid w:val="005A7517"/>
    <w:rsid w:val="005C087D"/>
    <w:rsid w:val="005D13C5"/>
    <w:rsid w:val="005D4BCE"/>
    <w:rsid w:val="005F1DBF"/>
    <w:rsid w:val="00600C0E"/>
    <w:rsid w:val="00601787"/>
    <w:rsid w:val="00602E48"/>
    <w:rsid w:val="006073DB"/>
    <w:rsid w:val="006234D2"/>
    <w:rsid w:val="00630EC6"/>
    <w:rsid w:val="00632DC9"/>
    <w:rsid w:val="0063375A"/>
    <w:rsid w:val="00655119"/>
    <w:rsid w:val="006573FE"/>
    <w:rsid w:val="00662082"/>
    <w:rsid w:val="00663C57"/>
    <w:rsid w:val="00664019"/>
    <w:rsid w:val="0067018D"/>
    <w:rsid w:val="0067322E"/>
    <w:rsid w:val="006768A1"/>
    <w:rsid w:val="0068770B"/>
    <w:rsid w:val="00694C63"/>
    <w:rsid w:val="00696E57"/>
    <w:rsid w:val="006B0756"/>
    <w:rsid w:val="006B1662"/>
    <w:rsid w:val="006C20B1"/>
    <w:rsid w:val="006D15C3"/>
    <w:rsid w:val="006D2C80"/>
    <w:rsid w:val="006E4F02"/>
    <w:rsid w:val="006F1A00"/>
    <w:rsid w:val="006F2106"/>
    <w:rsid w:val="006F25D7"/>
    <w:rsid w:val="006F29FC"/>
    <w:rsid w:val="0071170A"/>
    <w:rsid w:val="0071174A"/>
    <w:rsid w:val="00717256"/>
    <w:rsid w:val="007175B3"/>
    <w:rsid w:val="00720971"/>
    <w:rsid w:val="007268FA"/>
    <w:rsid w:val="0073092A"/>
    <w:rsid w:val="00731458"/>
    <w:rsid w:val="00731DF2"/>
    <w:rsid w:val="00741AB8"/>
    <w:rsid w:val="0075269B"/>
    <w:rsid w:val="00756A44"/>
    <w:rsid w:val="00763AB6"/>
    <w:rsid w:val="007669A7"/>
    <w:rsid w:val="00771D2B"/>
    <w:rsid w:val="00772D92"/>
    <w:rsid w:val="00776F34"/>
    <w:rsid w:val="00782BA8"/>
    <w:rsid w:val="0078765E"/>
    <w:rsid w:val="007A50DE"/>
    <w:rsid w:val="007B1469"/>
    <w:rsid w:val="007B6263"/>
    <w:rsid w:val="007B6FE4"/>
    <w:rsid w:val="007B7D59"/>
    <w:rsid w:val="007C05EC"/>
    <w:rsid w:val="007C7C56"/>
    <w:rsid w:val="007D308B"/>
    <w:rsid w:val="007D3389"/>
    <w:rsid w:val="007E2318"/>
    <w:rsid w:val="007E3244"/>
    <w:rsid w:val="007F1578"/>
    <w:rsid w:val="00804912"/>
    <w:rsid w:val="0080682B"/>
    <w:rsid w:val="00807F62"/>
    <w:rsid w:val="008139D8"/>
    <w:rsid w:val="00824B1F"/>
    <w:rsid w:val="00827DBA"/>
    <w:rsid w:val="00831D94"/>
    <w:rsid w:val="00846DDE"/>
    <w:rsid w:val="00855660"/>
    <w:rsid w:val="00856DA2"/>
    <w:rsid w:val="00874902"/>
    <w:rsid w:val="00885806"/>
    <w:rsid w:val="00897F71"/>
    <w:rsid w:val="008A399F"/>
    <w:rsid w:val="008A3E2A"/>
    <w:rsid w:val="008B1D26"/>
    <w:rsid w:val="008B300B"/>
    <w:rsid w:val="008B5630"/>
    <w:rsid w:val="008E3A5D"/>
    <w:rsid w:val="008F03F1"/>
    <w:rsid w:val="008F127E"/>
    <w:rsid w:val="00904797"/>
    <w:rsid w:val="00913A70"/>
    <w:rsid w:val="00914D4B"/>
    <w:rsid w:val="00921D27"/>
    <w:rsid w:val="0092575B"/>
    <w:rsid w:val="00925D43"/>
    <w:rsid w:val="00942A7C"/>
    <w:rsid w:val="00947784"/>
    <w:rsid w:val="00953625"/>
    <w:rsid w:val="00961762"/>
    <w:rsid w:val="00965CA3"/>
    <w:rsid w:val="0097152B"/>
    <w:rsid w:val="00980C50"/>
    <w:rsid w:val="00985BA6"/>
    <w:rsid w:val="00986F78"/>
    <w:rsid w:val="00994A80"/>
    <w:rsid w:val="00997A6A"/>
    <w:rsid w:val="009A2C5D"/>
    <w:rsid w:val="009A380E"/>
    <w:rsid w:val="009A4D9E"/>
    <w:rsid w:val="009B27CF"/>
    <w:rsid w:val="009B4B57"/>
    <w:rsid w:val="009B57CB"/>
    <w:rsid w:val="009B63E6"/>
    <w:rsid w:val="009C4BC8"/>
    <w:rsid w:val="009C4CE2"/>
    <w:rsid w:val="009D020B"/>
    <w:rsid w:val="009D1B7C"/>
    <w:rsid w:val="009E54EF"/>
    <w:rsid w:val="009F18C7"/>
    <w:rsid w:val="00A04B0E"/>
    <w:rsid w:val="00A27042"/>
    <w:rsid w:val="00A27C03"/>
    <w:rsid w:val="00A41D90"/>
    <w:rsid w:val="00A51F78"/>
    <w:rsid w:val="00A610E5"/>
    <w:rsid w:val="00A735FE"/>
    <w:rsid w:val="00A76093"/>
    <w:rsid w:val="00A77B3E"/>
    <w:rsid w:val="00A81647"/>
    <w:rsid w:val="00A81BFB"/>
    <w:rsid w:val="00A83729"/>
    <w:rsid w:val="00A954C2"/>
    <w:rsid w:val="00AC0FEB"/>
    <w:rsid w:val="00AD117E"/>
    <w:rsid w:val="00AD1DD0"/>
    <w:rsid w:val="00AD4989"/>
    <w:rsid w:val="00AF5697"/>
    <w:rsid w:val="00AF5D0A"/>
    <w:rsid w:val="00AF62F4"/>
    <w:rsid w:val="00B0549D"/>
    <w:rsid w:val="00B0580D"/>
    <w:rsid w:val="00B05B88"/>
    <w:rsid w:val="00B076C6"/>
    <w:rsid w:val="00B10A77"/>
    <w:rsid w:val="00B224E8"/>
    <w:rsid w:val="00B22745"/>
    <w:rsid w:val="00B24689"/>
    <w:rsid w:val="00B262C0"/>
    <w:rsid w:val="00B31D0F"/>
    <w:rsid w:val="00B33DCB"/>
    <w:rsid w:val="00B34FDC"/>
    <w:rsid w:val="00B53EC5"/>
    <w:rsid w:val="00B54454"/>
    <w:rsid w:val="00B5672E"/>
    <w:rsid w:val="00B675E4"/>
    <w:rsid w:val="00B7758F"/>
    <w:rsid w:val="00B84F0B"/>
    <w:rsid w:val="00B85150"/>
    <w:rsid w:val="00B91FCE"/>
    <w:rsid w:val="00B92531"/>
    <w:rsid w:val="00BA5D71"/>
    <w:rsid w:val="00BA7EB2"/>
    <w:rsid w:val="00BB2CD7"/>
    <w:rsid w:val="00BB2EE0"/>
    <w:rsid w:val="00BB4227"/>
    <w:rsid w:val="00BB73A8"/>
    <w:rsid w:val="00BC79B6"/>
    <w:rsid w:val="00BD17C5"/>
    <w:rsid w:val="00BE1839"/>
    <w:rsid w:val="00BF055F"/>
    <w:rsid w:val="00BF31BC"/>
    <w:rsid w:val="00BF4F1F"/>
    <w:rsid w:val="00BF5B84"/>
    <w:rsid w:val="00C148D6"/>
    <w:rsid w:val="00C16814"/>
    <w:rsid w:val="00C2137D"/>
    <w:rsid w:val="00C22AF9"/>
    <w:rsid w:val="00C22D6A"/>
    <w:rsid w:val="00C2584A"/>
    <w:rsid w:val="00C52C03"/>
    <w:rsid w:val="00C628BE"/>
    <w:rsid w:val="00C64AD6"/>
    <w:rsid w:val="00C72D3D"/>
    <w:rsid w:val="00C852B2"/>
    <w:rsid w:val="00C87826"/>
    <w:rsid w:val="00C97706"/>
    <w:rsid w:val="00CC6451"/>
    <w:rsid w:val="00CE21CB"/>
    <w:rsid w:val="00CE6941"/>
    <w:rsid w:val="00CF007A"/>
    <w:rsid w:val="00CF1210"/>
    <w:rsid w:val="00CF3452"/>
    <w:rsid w:val="00CF6DC1"/>
    <w:rsid w:val="00D03898"/>
    <w:rsid w:val="00D0500B"/>
    <w:rsid w:val="00D15E7F"/>
    <w:rsid w:val="00D3149B"/>
    <w:rsid w:val="00D35DD3"/>
    <w:rsid w:val="00D426D0"/>
    <w:rsid w:val="00D45153"/>
    <w:rsid w:val="00D667FB"/>
    <w:rsid w:val="00D73DD7"/>
    <w:rsid w:val="00D80696"/>
    <w:rsid w:val="00D80DD5"/>
    <w:rsid w:val="00D96457"/>
    <w:rsid w:val="00DA26EA"/>
    <w:rsid w:val="00DB43A2"/>
    <w:rsid w:val="00DC30FA"/>
    <w:rsid w:val="00DF7530"/>
    <w:rsid w:val="00E26FA4"/>
    <w:rsid w:val="00E31525"/>
    <w:rsid w:val="00E34074"/>
    <w:rsid w:val="00E375A6"/>
    <w:rsid w:val="00E43E1F"/>
    <w:rsid w:val="00E61FBC"/>
    <w:rsid w:val="00E92D4E"/>
    <w:rsid w:val="00E97D76"/>
    <w:rsid w:val="00EA2915"/>
    <w:rsid w:val="00EB30ED"/>
    <w:rsid w:val="00EC56BA"/>
    <w:rsid w:val="00ED3130"/>
    <w:rsid w:val="00ED5A64"/>
    <w:rsid w:val="00EE06C1"/>
    <w:rsid w:val="00F16AE2"/>
    <w:rsid w:val="00F16BEA"/>
    <w:rsid w:val="00F34EF8"/>
    <w:rsid w:val="00F35E06"/>
    <w:rsid w:val="00F37F93"/>
    <w:rsid w:val="00F46383"/>
    <w:rsid w:val="00F50418"/>
    <w:rsid w:val="00F809C8"/>
    <w:rsid w:val="00F83C26"/>
    <w:rsid w:val="00F84849"/>
    <w:rsid w:val="00F870F7"/>
    <w:rsid w:val="00F873BF"/>
    <w:rsid w:val="00FA2E41"/>
    <w:rsid w:val="00FC457C"/>
    <w:rsid w:val="00FC677D"/>
    <w:rsid w:val="00FD445E"/>
    <w:rsid w:val="00FD5727"/>
    <w:rsid w:val="00FE2542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530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4F0B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4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4F0B"/>
    <w:rPr>
      <w:color w:val="000000"/>
      <w:sz w:val="24"/>
      <w:szCs w:val="24"/>
    </w:rPr>
  </w:style>
  <w:style w:type="character" w:styleId="Hyperlink">
    <w:name w:val="Hyperlink"/>
    <w:rsid w:val="008A3E2A"/>
    <w:rPr>
      <w:color w:val="0000FF"/>
      <w:u w:val="single"/>
    </w:rPr>
  </w:style>
  <w:style w:type="paragraph" w:customStyle="1" w:styleId="Default">
    <w:name w:val="Default"/>
    <w:rsid w:val="008A3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234D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530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4F0B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4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4F0B"/>
    <w:rPr>
      <w:color w:val="000000"/>
      <w:sz w:val="24"/>
      <w:szCs w:val="24"/>
    </w:rPr>
  </w:style>
  <w:style w:type="character" w:styleId="Hyperlink">
    <w:name w:val="Hyperlink"/>
    <w:rsid w:val="008A3E2A"/>
    <w:rPr>
      <w:color w:val="0000FF"/>
      <w:u w:val="single"/>
    </w:rPr>
  </w:style>
  <w:style w:type="paragraph" w:customStyle="1" w:styleId="Default">
    <w:name w:val="Default"/>
    <w:rsid w:val="008A3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234D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D50A8-85B7-457C-A5A1-D85BE23E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Zerohandel</dc:creator>
  <cp:lastModifiedBy>mtsou</cp:lastModifiedBy>
  <cp:revision>2</cp:revision>
  <cp:lastPrinted>2015-06-01T22:31:00Z</cp:lastPrinted>
  <dcterms:created xsi:type="dcterms:W3CDTF">2015-06-23T22:32:00Z</dcterms:created>
  <dcterms:modified xsi:type="dcterms:W3CDTF">2015-06-23T22:32:00Z</dcterms:modified>
</cp:coreProperties>
</file>